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4B16" w14:textId="06767C8A" w:rsidR="00536136" w:rsidRDefault="00010765">
      <w:r>
        <w:rPr>
          <w:noProof/>
        </w:rPr>
        <w:drawing>
          <wp:inline distT="0" distB="0" distL="0" distR="0" wp14:anchorId="01C23503" wp14:editId="57AF9867">
            <wp:extent cx="5943600" cy="10439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E62DD" w14:textId="77777777" w:rsidR="00F129E9" w:rsidRDefault="00F129E9">
      <w:pPr>
        <w:rPr>
          <w:rFonts w:ascii="Times New Roman" w:hAnsi="Times New Roman" w:cs="Times New Roman"/>
          <w:sz w:val="24"/>
          <w:szCs w:val="24"/>
        </w:rPr>
      </w:pPr>
    </w:p>
    <w:p w14:paraId="0A947ACD" w14:textId="3F74B7DD" w:rsidR="00010765" w:rsidRDefault="00010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30, 2021</w:t>
      </w:r>
    </w:p>
    <w:p w14:paraId="121FD076" w14:textId="1BA816C9" w:rsidR="00010765" w:rsidRDefault="00010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Whom It May Concern:</w:t>
      </w:r>
    </w:p>
    <w:p w14:paraId="1A7ECD20" w14:textId="5F79AC16" w:rsidR="00010765" w:rsidRDefault="00010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this opportunity to submit testimony. The League of Women Voters of North East Westchester (LWVNEW) covers the towns of Bedford, Lewisboro, Mount </w:t>
      </w:r>
      <w:proofErr w:type="spellStart"/>
      <w:r>
        <w:rPr>
          <w:rFonts w:ascii="Times New Roman" w:hAnsi="Times New Roman" w:cs="Times New Roman"/>
          <w:sz w:val="24"/>
          <w:szCs w:val="24"/>
        </w:rPr>
        <w:t>Kisco</w:t>
      </w:r>
      <w:proofErr w:type="spellEnd"/>
      <w:r>
        <w:rPr>
          <w:rFonts w:ascii="Times New Roman" w:hAnsi="Times New Roman" w:cs="Times New Roman"/>
          <w:sz w:val="24"/>
          <w:szCs w:val="24"/>
        </w:rPr>
        <w:t>, North Salem, and Pound Ridge.</w:t>
      </w:r>
    </w:p>
    <w:p w14:paraId="122C655B" w14:textId="75855859" w:rsidR="00841449" w:rsidRDefault="00841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F129E9">
        <w:rPr>
          <w:rFonts w:ascii="Times New Roman" w:hAnsi="Times New Roman" w:cs="Times New Roman"/>
          <w:sz w:val="24"/>
          <w:szCs w:val="24"/>
        </w:rPr>
        <w:t xml:space="preserve">at LWVNEW are </w:t>
      </w:r>
      <w:r>
        <w:rPr>
          <w:rFonts w:ascii="Times New Roman" w:hAnsi="Times New Roman" w:cs="Times New Roman"/>
          <w:sz w:val="24"/>
          <w:szCs w:val="24"/>
        </w:rPr>
        <w:t xml:space="preserve">concerned about communities of interest being split up. </w:t>
      </w:r>
      <w:r w:rsidR="007971A4">
        <w:rPr>
          <w:rFonts w:ascii="Times New Roman" w:hAnsi="Times New Roman" w:cs="Times New Roman"/>
          <w:sz w:val="24"/>
          <w:szCs w:val="24"/>
        </w:rPr>
        <w:t>Four of the five t</w:t>
      </w:r>
      <w:r>
        <w:rPr>
          <w:rFonts w:ascii="Times New Roman" w:hAnsi="Times New Roman" w:cs="Times New Roman"/>
          <w:sz w:val="24"/>
          <w:szCs w:val="24"/>
        </w:rPr>
        <w:t xml:space="preserve">owns </w:t>
      </w:r>
      <w:r w:rsidR="007971A4">
        <w:rPr>
          <w:rFonts w:ascii="Times New Roman" w:hAnsi="Times New Roman" w:cs="Times New Roman"/>
          <w:sz w:val="24"/>
          <w:szCs w:val="24"/>
        </w:rPr>
        <w:t>in our territory are currently located</w:t>
      </w:r>
      <w:r>
        <w:rPr>
          <w:rFonts w:ascii="Times New Roman" w:hAnsi="Times New Roman" w:cs="Times New Roman"/>
          <w:sz w:val="24"/>
          <w:szCs w:val="24"/>
        </w:rPr>
        <w:t xml:space="preserve"> in NYS Senate District 40</w:t>
      </w:r>
      <w:r w:rsidR="007971A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Bedford</w:t>
      </w:r>
      <w:r w:rsidR="007971A4">
        <w:rPr>
          <w:rFonts w:ascii="Times New Roman" w:hAnsi="Times New Roman" w:cs="Times New Roman"/>
          <w:sz w:val="24"/>
          <w:szCs w:val="24"/>
        </w:rPr>
        <w:t xml:space="preserve">, however, is located </w:t>
      </w:r>
      <w:r>
        <w:rPr>
          <w:rFonts w:ascii="Times New Roman" w:hAnsi="Times New Roman" w:cs="Times New Roman"/>
          <w:sz w:val="24"/>
          <w:szCs w:val="24"/>
        </w:rPr>
        <w:t>in State Senate District 37</w:t>
      </w:r>
      <w:r w:rsidR="00F129E9">
        <w:rPr>
          <w:rFonts w:ascii="Times New Roman" w:hAnsi="Times New Roman" w:cs="Times New Roman"/>
          <w:sz w:val="24"/>
          <w:szCs w:val="24"/>
        </w:rPr>
        <w:t>, surrounded on three sides by SD 40</w:t>
      </w:r>
      <w:r>
        <w:rPr>
          <w:rFonts w:ascii="Times New Roman" w:hAnsi="Times New Roman" w:cs="Times New Roman"/>
          <w:sz w:val="24"/>
          <w:szCs w:val="24"/>
        </w:rPr>
        <w:t xml:space="preserve">. We appreciate that the delineation needs to occur </w:t>
      </w:r>
      <w:r w:rsidRPr="00841449">
        <w:rPr>
          <w:rFonts w:ascii="Times New Roman" w:hAnsi="Times New Roman" w:cs="Times New Roman"/>
          <w:i/>
          <w:iCs/>
          <w:sz w:val="24"/>
          <w:szCs w:val="24"/>
        </w:rPr>
        <w:t>somewhere</w:t>
      </w:r>
      <w:r>
        <w:rPr>
          <w:rFonts w:ascii="Times New Roman" w:hAnsi="Times New Roman" w:cs="Times New Roman"/>
          <w:sz w:val="24"/>
          <w:szCs w:val="24"/>
        </w:rPr>
        <w:t xml:space="preserve"> but it seems </w:t>
      </w:r>
      <w:r w:rsidR="003B0D79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off</w:t>
      </w:r>
      <w:r w:rsidR="003B0D79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that Bedford sits at the very northern end of SD 37, grouped with </w:t>
      </w:r>
      <w:r w:rsidR="00B32B18">
        <w:rPr>
          <w:rFonts w:ascii="Times New Roman" w:hAnsi="Times New Roman" w:cs="Times New Roman"/>
          <w:sz w:val="24"/>
          <w:szCs w:val="24"/>
        </w:rPr>
        <w:t xml:space="preserve">cities such as White Plains, Yonkers, and New Rochelle and towns such as Mamaroneck, Eastchester, and Rye. SD 37 snakes north into a long, skinny shape, which </w:t>
      </w:r>
      <w:r w:rsidR="00B32B18" w:rsidRPr="00B32B18">
        <w:rPr>
          <w:rFonts w:ascii="Times New Roman" w:hAnsi="Times New Roman" w:cs="Times New Roman"/>
          <w:i/>
          <w:iCs/>
          <w:sz w:val="24"/>
          <w:szCs w:val="24"/>
        </w:rPr>
        <w:t>migh</w:t>
      </w:r>
      <w:r w:rsidR="00B32B18" w:rsidRPr="00F129E9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="00B32B18">
        <w:rPr>
          <w:rFonts w:ascii="Times New Roman" w:hAnsi="Times New Roman" w:cs="Times New Roman"/>
          <w:sz w:val="24"/>
          <w:szCs w:val="24"/>
        </w:rPr>
        <w:t xml:space="preserve">be understandable if the purpose of </w:t>
      </w:r>
      <w:r w:rsidR="00F129E9">
        <w:rPr>
          <w:rFonts w:ascii="Times New Roman" w:hAnsi="Times New Roman" w:cs="Times New Roman"/>
          <w:sz w:val="24"/>
          <w:szCs w:val="24"/>
        </w:rPr>
        <w:t>this</w:t>
      </w:r>
      <w:r w:rsidR="00B32B18">
        <w:rPr>
          <w:rFonts w:ascii="Times New Roman" w:hAnsi="Times New Roman" w:cs="Times New Roman"/>
          <w:sz w:val="24"/>
          <w:szCs w:val="24"/>
        </w:rPr>
        <w:t xml:space="preserve"> northward reach was to </w:t>
      </w:r>
      <w:r w:rsidR="00F129E9">
        <w:rPr>
          <w:rFonts w:ascii="Times New Roman" w:hAnsi="Times New Roman" w:cs="Times New Roman"/>
          <w:sz w:val="24"/>
          <w:szCs w:val="24"/>
        </w:rPr>
        <w:t>‘</w:t>
      </w:r>
      <w:r w:rsidR="00B32B18">
        <w:rPr>
          <w:rFonts w:ascii="Times New Roman" w:hAnsi="Times New Roman" w:cs="Times New Roman"/>
          <w:sz w:val="24"/>
          <w:szCs w:val="24"/>
        </w:rPr>
        <w:t>grab</w:t>
      </w:r>
      <w:r w:rsidR="00F129E9">
        <w:rPr>
          <w:rFonts w:ascii="Times New Roman" w:hAnsi="Times New Roman" w:cs="Times New Roman"/>
          <w:sz w:val="24"/>
          <w:szCs w:val="24"/>
        </w:rPr>
        <w:t>’</w:t>
      </w:r>
      <w:r w:rsidR="00B32B18">
        <w:rPr>
          <w:rFonts w:ascii="Times New Roman" w:hAnsi="Times New Roman" w:cs="Times New Roman"/>
          <w:sz w:val="24"/>
          <w:szCs w:val="24"/>
        </w:rPr>
        <w:t xml:space="preserve"> a town similar to most of the others in the district. This, however, is not the </w:t>
      </w:r>
      <w:r w:rsidR="00F129E9">
        <w:rPr>
          <w:rFonts w:ascii="Times New Roman" w:hAnsi="Times New Roman" w:cs="Times New Roman"/>
          <w:sz w:val="24"/>
          <w:szCs w:val="24"/>
        </w:rPr>
        <w:t>case</w:t>
      </w:r>
      <w:r w:rsidR="00B32B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Bedford actually has much more in common with the </w:t>
      </w:r>
      <w:r w:rsidR="00B32B18">
        <w:rPr>
          <w:rFonts w:ascii="Times New Roman" w:hAnsi="Times New Roman" w:cs="Times New Roman"/>
          <w:sz w:val="24"/>
          <w:szCs w:val="24"/>
        </w:rPr>
        <w:t xml:space="preserve">aforementioned </w:t>
      </w:r>
      <w:r>
        <w:rPr>
          <w:rFonts w:ascii="Times New Roman" w:hAnsi="Times New Roman" w:cs="Times New Roman"/>
          <w:sz w:val="24"/>
          <w:szCs w:val="24"/>
        </w:rPr>
        <w:t>towns in SD 40</w:t>
      </w:r>
      <w:r w:rsidR="00B32B18">
        <w:rPr>
          <w:rFonts w:ascii="Times New Roman" w:hAnsi="Times New Roman" w:cs="Times New Roman"/>
          <w:sz w:val="24"/>
          <w:szCs w:val="24"/>
        </w:rPr>
        <w:t>; i</w:t>
      </w:r>
      <w:r>
        <w:rPr>
          <w:rFonts w:ascii="Times New Roman" w:hAnsi="Times New Roman" w:cs="Times New Roman"/>
          <w:sz w:val="24"/>
          <w:szCs w:val="24"/>
        </w:rPr>
        <w:t xml:space="preserve">n fact, Bedford is </w:t>
      </w:r>
      <w:r w:rsidR="00F129E9">
        <w:rPr>
          <w:rFonts w:ascii="Times New Roman" w:hAnsi="Times New Roman" w:cs="Times New Roman"/>
          <w:sz w:val="24"/>
          <w:szCs w:val="24"/>
        </w:rPr>
        <w:t xml:space="preserve">indeed </w:t>
      </w:r>
      <w:r>
        <w:rPr>
          <w:rFonts w:ascii="Times New Roman" w:hAnsi="Times New Roman" w:cs="Times New Roman"/>
          <w:sz w:val="24"/>
          <w:szCs w:val="24"/>
        </w:rPr>
        <w:t xml:space="preserve">grouped with </w:t>
      </w:r>
      <w:r w:rsidR="00F129E9">
        <w:rPr>
          <w:rFonts w:ascii="Times New Roman" w:hAnsi="Times New Roman" w:cs="Times New Roman"/>
          <w:sz w:val="24"/>
          <w:szCs w:val="24"/>
        </w:rPr>
        <w:t xml:space="preserve">Lewisboro, Mount </w:t>
      </w:r>
      <w:proofErr w:type="spellStart"/>
      <w:r w:rsidR="00F129E9">
        <w:rPr>
          <w:rFonts w:ascii="Times New Roman" w:hAnsi="Times New Roman" w:cs="Times New Roman"/>
          <w:sz w:val="24"/>
          <w:szCs w:val="24"/>
        </w:rPr>
        <w:t>Kisco</w:t>
      </w:r>
      <w:proofErr w:type="spellEnd"/>
      <w:r w:rsidR="00F129E9">
        <w:rPr>
          <w:rFonts w:ascii="Times New Roman" w:hAnsi="Times New Roman" w:cs="Times New Roman"/>
          <w:sz w:val="24"/>
          <w:szCs w:val="24"/>
        </w:rPr>
        <w:t>, North Salem, and Pound Ridge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9E9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NYS Assembly </w:t>
      </w:r>
      <w:r w:rsidR="00F129E9">
        <w:rPr>
          <w:rFonts w:ascii="Times New Roman" w:hAnsi="Times New Roman" w:cs="Times New Roman"/>
          <w:sz w:val="24"/>
          <w:szCs w:val="24"/>
        </w:rPr>
        <w:t>District 93.</w:t>
      </w:r>
    </w:p>
    <w:p w14:paraId="3ED73309" w14:textId="2922D4F7" w:rsidR="00F129E9" w:rsidRPr="00010765" w:rsidRDefault="00F129E9" w:rsidP="00F129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>
        <w:rPr>
          <w:rFonts w:ascii="Times New Roman" w:hAnsi="Times New Roman" w:cs="Times New Roman"/>
          <w:sz w:val="24"/>
          <w:szCs w:val="24"/>
        </w:rPr>
        <w:t>also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D83">
        <w:rPr>
          <w:rFonts w:ascii="Times New Roman" w:hAnsi="Times New Roman" w:cs="Times New Roman"/>
          <w:sz w:val="24"/>
          <w:szCs w:val="24"/>
        </w:rPr>
        <w:t>feel strongly that the IRC, as a bipartisan commission, should offer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one map </w:t>
      </w:r>
      <w:r w:rsidRPr="006C7D83">
        <w:rPr>
          <w:rFonts w:ascii="Times New Roman" w:hAnsi="Times New Roman" w:cs="Times New Roman"/>
          <w:sz w:val="24"/>
          <w:szCs w:val="24"/>
        </w:rPr>
        <w:t xml:space="preserve">instead of the two competing maps currently </w:t>
      </w:r>
      <w:r>
        <w:rPr>
          <w:rFonts w:ascii="Times New Roman" w:hAnsi="Times New Roman" w:cs="Times New Roman"/>
          <w:sz w:val="24"/>
          <w:szCs w:val="24"/>
        </w:rPr>
        <w:t xml:space="preserve">being </w:t>
      </w:r>
      <w:r w:rsidRPr="006C7D83">
        <w:rPr>
          <w:rFonts w:ascii="Times New Roman" w:hAnsi="Times New Roman" w:cs="Times New Roman"/>
          <w:sz w:val="24"/>
          <w:szCs w:val="24"/>
        </w:rPr>
        <w:t>proposed.</w:t>
      </w:r>
      <w:r>
        <w:rPr>
          <w:rFonts w:ascii="Times New Roman" w:hAnsi="Times New Roman" w:cs="Times New Roman"/>
          <w:sz w:val="24"/>
          <w:szCs w:val="24"/>
        </w:rPr>
        <w:t xml:space="preserve"> This is a time for clarity and dueling maps only muddy the waters. </w:t>
      </w:r>
      <w:r w:rsidR="007971A4">
        <w:rPr>
          <w:rFonts w:ascii="Times New Roman" w:hAnsi="Times New Roman" w:cs="Times New Roman"/>
          <w:sz w:val="24"/>
          <w:szCs w:val="24"/>
        </w:rPr>
        <w:t xml:space="preserve">Many voters who </w:t>
      </w:r>
      <w:r>
        <w:rPr>
          <w:rFonts w:ascii="Times New Roman" w:hAnsi="Times New Roman" w:cs="Times New Roman"/>
          <w:sz w:val="24"/>
          <w:szCs w:val="24"/>
        </w:rPr>
        <w:t>rightfully expect</w:t>
      </w:r>
      <w:r>
        <w:rPr>
          <w:rFonts w:ascii="Times New Roman" w:hAnsi="Times New Roman" w:cs="Times New Roman"/>
          <w:sz w:val="24"/>
          <w:szCs w:val="24"/>
        </w:rPr>
        <w:t xml:space="preserve"> to see good faith efforts</w:t>
      </w:r>
      <w:r w:rsidR="007971A4">
        <w:rPr>
          <w:rFonts w:ascii="Times New Roman" w:hAnsi="Times New Roman" w:cs="Times New Roman"/>
          <w:sz w:val="24"/>
          <w:szCs w:val="24"/>
        </w:rPr>
        <w:t xml:space="preserve"> from the IRC probably also expect disappointment and “more of the same.”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1A4">
        <w:rPr>
          <w:rFonts w:ascii="Times New Roman" w:hAnsi="Times New Roman" w:cs="Times New Roman"/>
          <w:sz w:val="24"/>
          <w:szCs w:val="24"/>
        </w:rPr>
        <w:t>The i</w:t>
      </w:r>
      <w:r>
        <w:rPr>
          <w:rFonts w:ascii="Times New Roman" w:hAnsi="Times New Roman" w:cs="Times New Roman"/>
          <w:sz w:val="24"/>
          <w:szCs w:val="24"/>
        </w:rPr>
        <w:t>ssuance of competing maps fosters confusion and reinforces feelings of distrust</w:t>
      </w:r>
      <w:r w:rsidR="007971A4">
        <w:rPr>
          <w:rFonts w:ascii="Times New Roman" w:hAnsi="Times New Roman" w:cs="Times New Roman"/>
          <w:sz w:val="24"/>
          <w:szCs w:val="24"/>
        </w:rPr>
        <w:t xml:space="preserve"> in government.</w:t>
      </w:r>
    </w:p>
    <w:p w14:paraId="3D1675F0" w14:textId="604B9072" w:rsidR="00B32B18" w:rsidRDefault="006C7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Offering clear, concise, fair maps should be the goal of the IRC. </w:t>
      </w:r>
      <w:r w:rsidR="007971A4">
        <w:rPr>
          <w:rFonts w:ascii="Times New Roman" w:hAnsi="Times New Roman" w:cs="Times New Roman"/>
          <w:sz w:val="24"/>
          <w:szCs w:val="24"/>
        </w:rPr>
        <w:t>Grouping co</w:t>
      </w:r>
      <w:r w:rsidR="00F129E9">
        <w:rPr>
          <w:rFonts w:ascii="Times New Roman" w:hAnsi="Times New Roman" w:cs="Times New Roman"/>
          <w:sz w:val="24"/>
          <w:szCs w:val="24"/>
        </w:rPr>
        <w:t>mmunities of interest and offering one bipartisan map</w:t>
      </w:r>
      <w:r w:rsidR="007971A4">
        <w:rPr>
          <w:rFonts w:ascii="Times New Roman" w:hAnsi="Times New Roman" w:cs="Times New Roman"/>
          <w:sz w:val="24"/>
          <w:szCs w:val="24"/>
        </w:rPr>
        <w:t xml:space="preserve"> are important steps to achieving this goal.</w:t>
      </w:r>
    </w:p>
    <w:p w14:paraId="55A1DE6E" w14:textId="347D74E0" w:rsidR="006C7D83" w:rsidRDefault="006C7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your time.</w:t>
      </w:r>
    </w:p>
    <w:p w14:paraId="4BF99728" w14:textId="593656EE" w:rsidR="006C7D83" w:rsidRDefault="006C7D83" w:rsidP="006C7D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14B1C8E6" w14:textId="5359E0BB" w:rsidR="006C7D83" w:rsidRDefault="006C7D83" w:rsidP="006C7D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Pizzurro and Katherine Dering</w:t>
      </w:r>
    </w:p>
    <w:p w14:paraId="350DA842" w14:textId="7EDAC199" w:rsidR="006C7D83" w:rsidRDefault="006C7D83" w:rsidP="00F129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</w:t>
      </w:r>
      <w:r w:rsidR="00F129E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residents</w:t>
      </w:r>
    </w:p>
    <w:p w14:paraId="29421787" w14:textId="6B1A606B" w:rsidR="00F129E9" w:rsidRDefault="00F129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League of Women Voters of North East Westchester</w:t>
      </w:r>
    </w:p>
    <w:p w14:paraId="4F7745E7" w14:textId="783E2EE1" w:rsidR="00010765" w:rsidRPr="00010765" w:rsidRDefault="00010765" w:rsidP="00010765">
      <w:pPr>
        <w:rPr>
          <w:rFonts w:ascii="Times New Roman" w:hAnsi="Times New Roman" w:cs="Times New Roman"/>
          <w:sz w:val="24"/>
          <w:szCs w:val="24"/>
        </w:rPr>
      </w:pPr>
    </w:p>
    <w:p w14:paraId="5EE67908" w14:textId="77777777" w:rsidR="00010765" w:rsidRDefault="00010765" w:rsidP="00010765">
      <w:pPr>
        <w:rPr>
          <w:rFonts w:ascii="Times New Roman" w:hAnsi="Times New Roman" w:cs="Times New Roman"/>
          <w:sz w:val="24"/>
          <w:szCs w:val="24"/>
        </w:rPr>
      </w:pPr>
    </w:p>
    <w:p w14:paraId="14F4CAEA" w14:textId="77777777" w:rsidR="00010765" w:rsidRPr="00010765" w:rsidRDefault="00010765">
      <w:pPr>
        <w:rPr>
          <w:rFonts w:ascii="Times New Roman" w:hAnsi="Times New Roman" w:cs="Times New Roman"/>
          <w:sz w:val="24"/>
          <w:szCs w:val="24"/>
        </w:rPr>
      </w:pPr>
    </w:p>
    <w:sectPr w:rsidR="00010765" w:rsidRPr="00010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65"/>
    <w:rsid w:val="00010765"/>
    <w:rsid w:val="003B0D79"/>
    <w:rsid w:val="00536136"/>
    <w:rsid w:val="006C7D83"/>
    <w:rsid w:val="007971A4"/>
    <w:rsid w:val="00841449"/>
    <w:rsid w:val="00886795"/>
    <w:rsid w:val="00B32B18"/>
    <w:rsid w:val="00F1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2D825"/>
  <w15:chartTrackingRefBased/>
  <w15:docId w15:val="{4F81AD90-9074-4657-BF6E-8DBA530D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0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pizzurro</dc:creator>
  <cp:keywords/>
  <dc:description/>
  <cp:lastModifiedBy>lisa pizzurro</cp:lastModifiedBy>
  <cp:revision>1</cp:revision>
  <cp:lastPrinted>2021-10-30T20:36:00Z</cp:lastPrinted>
  <dcterms:created xsi:type="dcterms:W3CDTF">2021-10-30T19:27:00Z</dcterms:created>
  <dcterms:modified xsi:type="dcterms:W3CDTF">2021-10-30T20:47:00Z</dcterms:modified>
</cp:coreProperties>
</file>